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63FD" w:rsidRPr="0047362F" w:rsidRDefault="0047362F" w:rsidP="006832E0">
      <w:pPr>
        <w:spacing w:after="120"/>
        <w:ind w:left="4320" w:firstLine="720"/>
        <w:jc w:val="right"/>
        <w:rPr>
          <w:rStyle w:val="Emphasis"/>
        </w:rPr>
      </w:pPr>
      <w:r w:rsidRPr="0047362F">
        <w:rPr>
          <w:rStyle w:val="Emphasis"/>
        </w:rPr>
        <w:t>VIDEO INNOVATION PRODUCTS, LLC</w:t>
      </w:r>
    </w:p>
    <w:p w:rsidR="0047362F" w:rsidRPr="0047362F" w:rsidRDefault="0047362F" w:rsidP="006832E0">
      <w:pPr>
        <w:spacing w:after="120"/>
        <w:jc w:val="right"/>
        <w:rPr>
          <w:rStyle w:val="Emphasis"/>
        </w:rPr>
      </w:pPr>
      <w:r w:rsidRPr="0047362F">
        <w:rPr>
          <w:rStyle w:val="Emphasis"/>
        </w:rPr>
        <w:t>4521 PGA Blvd, #338</w:t>
      </w:r>
    </w:p>
    <w:p w:rsidR="0047362F" w:rsidRPr="0047362F" w:rsidRDefault="0047362F" w:rsidP="006832E0">
      <w:pPr>
        <w:spacing w:after="120"/>
        <w:jc w:val="right"/>
        <w:rPr>
          <w:rStyle w:val="Emphasis"/>
        </w:rPr>
      </w:pPr>
      <w:r w:rsidRPr="0047362F">
        <w:rPr>
          <w:rStyle w:val="Emphasis"/>
        </w:rPr>
        <w:t>Palm Beach Gardens, FL 33418</w:t>
      </w:r>
    </w:p>
    <w:p w:rsidR="0047362F" w:rsidRPr="0047362F" w:rsidRDefault="0047362F" w:rsidP="006832E0">
      <w:pPr>
        <w:spacing w:after="120"/>
        <w:jc w:val="right"/>
        <w:rPr>
          <w:rStyle w:val="Emphasis"/>
        </w:rPr>
      </w:pPr>
      <w:r w:rsidRPr="0047362F">
        <w:rPr>
          <w:rStyle w:val="Emphasis"/>
        </w:rPr>
        <w:t>Tel: (561) 262-0980</w:t>
      </w:r>
    </w:p>
    <w:p w:rsidR="0047362F" w:rsidRPr="0047362F" w:rsidRDefault="0047362F" w:rsidP="006832E0">
      <w:pPr>
        <w:spacing w:after="120"/>
        <w:jc w:val="right"/>
        <w:rPr>
          <w:rStyle w:val="Emphasis"/>
        </w:rPr>
      </w:pPr>
      <w:proofErr w:type="gramStart"/>
      <w:r w:rsidRPr="0047362F">
        <w:rPr>
          <w:rStyle w:val="Emphasis"/>
        </w:rPr>
        <w:t>Fax:</w:t>
      </w:r>
      <w:proofErr w:type="gramEnd"/>
      <w:r w:rsidRPr="0047362F">
        <w:rPr>
          <w:rStyle w:val="Emphasis"/>
        </w:rPr>
        <w:t>(866) 596-3027</w:t>
      </w:r>
    </w:p>
    <w:p w:rsidR="006832E0" w:rsidRPr="0047362F" w:rsidRDefault="002D4F82" w:rsidP="006832E0">
      <w:pPr>
        <w:spacing w:after="120"/>
        <w:jc w:val="right"/>
        <w:rPr>
          <w:rStyle w:val="Emphasis"/>
        </w:rPr>
      </w:pPr>
      <w:hyperlink r:id="rId8" w:history="1">
        <w:r w:rsidR="0047362F" w:rsidRPr="0047362F">
          <w:rPr>
            <w:rStyle w:val="Emphasis"/>
          </w:rPr>
          <w:t>info@3D-VIP.com</w:t>
        </w:r>
      </w:hyperlink>
    </w:p>
    <w:p w:rsidR="0047362F" w:rsidRPr="0047362F" w:rsidRDefault="002D4F82" w:rsidP="006832E0">
      <w:pPr>
        <w:spacing w:after="120"/>
        <w:jc w:val="right"/>
        <w:rPr>
          <w:rStyle w:val="Emphasis"/>
        </w:rPr>
      </w:pPr>
      <w:hyperlink r:id="rId9" w:history="1">
        <w:r w:rsidR="0047362F" w:rsidRPr="0047362F">
          <w:rPr>
            <w:rStyle w:val="Emphasis"/>
          </w:rPr>
          <w:t>www.3D-VIP.com</w:t>
        </w:r>
      </w:hyperlink>
    </w:p>
    <w:p w:rsidR="0047362F" w:rsidRPr="00025569" w:rsidRDefault="00025569" w:rsidP="00025569">
      <w:pPr>
        <w:rPr>
          <w:b/>
          <w:color w:val="FF0000"/>
          <w:sz w:val="28"/>
          <w:szCs w:val="28"/>
        </w:rPr>
      </w:pPr>
      <w:r w:rsidRPr="00025569">
        <w:rPr>
          <w:b/>
          <w:color w:val="FF0000"/>
          <w:sz w:val="28"/>
          <w:szCs w:val="28"/>
        </w:rPr>
        <w:t>3D-Theatre User’s Manual</w:t>
      </w:r>
    </w:p>
    <w:p w:rsidR="006832E0" w:rsidRDefault="003F3402">
      <w:pPr>
        <w:rPr>
          <w:sz w:val="18"/>
          <w:szCs w:val="18"/>
        </w:rPr>
      </w:pPr>
      <w:r>
        <w:rPr>
          <w:noProof/>
          <w:sz w:val="18"/>
          <w:szCs w:val="18"/>
          <w:lang w:val="en-US"/>
        </w:rPr>
        <w:drawing>
          <wp:inline distT="0" distB="0" distL="0" distR="0">
            <wp:extent cx="1952487" cy="16840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heatre_3stand.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952487" cy="1684020"/>
                    </a:xfrm>
                    <a:prstGeom prst="rect">
                      <a:avLst/>
                    </a:prstGeom>
                  </pic:spPr>
                </pic:pic>
              </a:graphicData>
            </a:graphic>
          </wp:inline>
        </w:drawing>
      </w:r>
      <w:r w:rsidR="006832E0">
        <w:rPr>
          <w:noProof/>
          <w:sz w:val="18"/>
          <w:szCs w:val="18"/>
          <w:lang w:val="en-US"/>
        </w:rPr>
        <w:drawing>
          <wp:inline distT="0" distB="0" distL="0" distR="0" wp14:anchorId="27DAAF5B" wp14:editId="0B86099B">
            <wp:extent cx="1821180" cy="1161734"/>
            <wp:effectExtent l="0" t="0" r="7620" b="63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D-Theatre log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820410" cy="1161243"/>
                    </a:xfrm>
                    <a:prstGeom prst="rect">
                      <a:avLst/>
                    </a:prstGeom>
                  </pic:spPr>
                </pic:pic>
              </a:graphicData>
            </a:graphic>
          </wp:inline>
        </w:drawing>
      </w:r>
    </w:p>
    <w:p w:rsidR="00A50D45" w:rsidRPr="00025569" w:rsidRDefault="00025569">
      <w:pPr>
        <w:rPr>
          <w:b/>
          <w:color w:val="FF0000"/>
          <w:sz w:val="28"/>
          <w:szCs w:val="28"/>
        </w:rPr>
      </w:pPr>
      <w:r w:rsidRPr="00025569">
        <w:rPr>
          <w:b/>
          <w:color w:val="FF0000"/>
          <w:sz w:val="28"/>
          <w:szCs w:val="28"/>
        </w:rPr>
        <w:t>Specifications:</w:t>
      </w:r>
    </w:p>
    <w:p w:rsidR="006832E0" w:rsidRDefault="006832E0" w:rsidP="006832E0">
      <w:pPr>
        <w:pStyle w:val="PlainText"/>
      </w:pPr>
      <w:r>
        <w:t>INPUT: 1 x HDMI v1.4a (HDCP)</w:t>
      </w:r>
      <w:r w:rsidRPr="006832E0">
        <w:rPr>
          <w:noProof/>
          <w:sz w:val="24"/>
          <w:szCs w:val="24"/>
          <w:lang w:eastAsia="en-GB"/>
        </w:rPr>
        <w:t xml:space="preserve"> </w:t>
      </w:r>
    </w:p>
    <w:p w:rsidR="006832E0" w:rsidRDefault="006832E0" w:rsidP="006832E0">
      <w:pPr>
        <w:pStyle w:val="PlainText"/>
      </w:pPr>
      <w:r>
        <w:t>OUTPUT: 1 x HDMI v1.3 (HDCP), 3-pin mini-DIN Sync out</w:t>
      </w:r>
    </w:p>
    <w:p w:rsidR="006832E0" w:rsidRDefault="006832E0" w:rsidP="006832E0">
      <w:pPr>
        <w:pStyle w:val="PlainText"/>
      </w:pPr>
      <w:r>
        <w:t>SERVICE: USB for firmware upgrades</w:t>
      </w:r>
    </w:p>
    <w:p w:rsidR="006832E0" w:rsidRDefault="006832E0" w:rsidP="006832E0">
      <w:pPr>
        <w:pStyle w:val="PlainText"/>
      </w:pPr>
      <w:r>
        <w:t>POWER: via USB cable</w:t>
      </w:r>
    </w:p>
    <w:p w:rsidR="006832E0" w:rsidRDefault="006832E0" w:rsidP="006832E0">
      <w:pPr>
        <w:pStyle w:val="PlainText"/>
      </w:pPr>
      <w:r>
        <w:t xml:space="preserve">AUDIO: HDMI audio </w:t>
      </w:r>
      <w:proofErr w:type="spellStart"/>
      <w:r>
        <w:t>passthrough</w:t>
      </w:r>
      <w:proofErr w:type="spellEnd"/>
    </w:p>
    <w:p w:rsidR="0083288E" w:rsidRDefault="006832E0" w:rsidP="006832E0">
      <w:pPr>
        <w:pStyle w:val="PlainText"/>
      </w:pPr>
      <w:r>
        <w:t xml:space="preserve">VIDEO MODES: NTSC 480i/p, PAL 576i/p, HDTV 720p/1080i/1080p 3D </w:t>
      </w:r>
    </w:p>
    <w:p w:rsidR="006832E0" w:rsidRDefault="006832E0" w:rsidP="006832E0">
      <w:pPr>
        <w:pStyle w:val="PlainText"/>
      </w:pPr>
      <w:r>
        <w:t>MODES SUPPORTED:</w:t>
      </w:r>
    </w:p>
    <w:p w:rsidR="006832E0" w:rsidRDefault="006832E0" w:rsidP="006832E0">
      <w:pPr>
        <w:pStyle w:val="PlainText"/>
      </w:pPr>
      <w:r>
        <w:t>Frame packing: 720p60, 720p50, 720p30, 1080p24, 1080p25, 1080p30</w:t>
      </w:r>
    </w:p>
    <w:p w:rsidR="006832E0" w:rsidRDefault="006832E0" w:rsidP="006832E0">
      <w:pPr>
        <w:pStyle w:val="PlainText"/>
      </w:pPr>
      <w:r>
        <w:t>Side-by-side: 1080i60, 1080i50, 1080p24, 1080p30, 720p60, 720p50, 720p30</w:t>
      </w:r>
    </w:p>
    <w:p w:rsidR="0083288E" w:rsidRDefault="006832E0" w:rsidP="006832E0">
      <w:pPr>
        <w:pStyle w:val="PlainText"/>
      </w:pPr>
      <w:r>
        <w:t xml:space="preserve">Top-Bottom: 1080p24, 1080p25, 1080p30, 720p60, 720p50, 720p30 </w:t>
      </w:r>
    </w:p>
    <w:p w:rsidR="0083288E" w:rsidRDefault="006832E0" w:rsidP="006832E0">
      <w:pPr>
        <w:pStyle w:val="PlainText"/>
      </w:pPr>
      <w:r>
        <w:t xml:space="preserve">3D OUTPUT: Field Interleaved for 60/120Hz displays </w:t>
      </w:r>
    </w:p>
    <w:p w:rsidR="006832E0" w:rsidRDefault="006832E0" w:rsidP="006832E0">
      <w:pPr>
        <w:pStyle w:val="PlainText"/>
      </w:pPr>
      <w:r>
        <w:t>STANDARD ACCESSORIES:</w:t>
      </w:r>
    </w:p>
    <w:p w:rsidR="006832E0" w:rsidRDefault="006832E0" w:rsidP="006832E0">
      <w:pPr>
        <w:pStyle w:val="PlainText"/>
      </w:pPr>
      <w:r>
        <w:t>USB-cable, Quick start guide</w:t>
      </w:r>
    </w:p>
    <w:p w:rsidR="006832E0" w:rsidRDefault="006832E0" w:rsidP="006832E0">
      <w:pPr>
        <w:pStyle w:val="PlainText"/>
      </w:pPr>
      <w:r>
        <w:t>OPTIONAL ACCESSORIES:</w:t>
      </w:r>
    </w:p>
    <w:p w:rsidR="006832E0" w:rsidRDefault="006832E0" w:rsidP="006832E0">
      <w:pPr>
        <w:pStyle w:val="PlainText"/>
      </w:pPr>
      <w:r>
        <w:t>DLP-link Glasses for DLP displays</w:t>
      </w:r>
    </w:p>
    <w:p w:rsidR="006832E0" w:rsidRDefault="006832E0" w:rsidP="006832E0">
      <w:pPr>
        <w:pStyle w:val="PlainText"/>
      </w:pPr>
      <w:r>
        <w:t>External 60/120Hz glasses with emitter for all other displays</w:t>
      </w:r>
    </w:p>
    <w:p w:rsidR="006832E0" w:rsidRDefault="006832E0" w:rsidP="006832E0">
      <w:pPr>
        <w:pStyle w:val="PlainText"/>
      </w:pPr>
    </w:p>
    <w:p w:rsidR="006832E0" w:rsidRDefault="006832E0" w:rsidP="006832E0">
      <w:pPr>
        <w:pStyle w:val="PlainText"/>
      </w:pPr>
      <w:r>
        <w:t>DIMENSIONS:</w:t>
      </w:r>
    </w:p>
    <w:p w:rsidR="006832E0" w:rsidRDefault="006832E0" w:rsidP="006832E0">
      <w:pPr>
        <w:pStyle w:val="PlainText"/>
      </w:pPr>
      <w:r>
        <w:t>100mm x 85mm x 28mm</w:t>
      </w:r>
    </w:p>
    <w:p w:rsidR="006832E0" w:rsidRDefault="006832E0" w:rsidP="006832E0">
      <w:pPr>
        <w:pStyle w:val="PlainText"/>
      </w:pPr>
      <w:r>
        <w:t>WEIGHT:</w:t>
      </w:r>
    </w:p>
    <w:p w:rsidR="006832E0" w:rsidRDefault="006832E0" w:rsidP="006832E0">
      <w:pPr>
        <w:pStyle w:val="PlainText"/>
      </w:pPr>
      <w:r>
        <w:t>180g</w:t>
      </w:r>
    </w:p>
    <w:p w:rsidR="006832E0" w:rsidRDefault="006832E0" w:rsidP="006832E0">
      <w:pPr>
        <w:pStyle w:val="PlainText"/>
      </w:pPr>
    </w:p>
    <w:p w:rsidR="006832E0" w:rsidRDefault="006832E0" w:rsidP="006832E0">
      <w:pPr>
        <w:pStyle w:val="PlainText"/>
      </w:pPr>
      <w:r>
        <w:lastRenderedPageBreak/>
        <w:t>SERVICE &amp; WARRANTY</w:t>
      </w:r>
    </w:p>
    <w:p w:rsidR="006832E0" w:rsidRDefault="006832E0" w:rsidP="006832E0">
      <w:pPr>
        <w:pStyle w:val="PlainText"/>
      </w:pPr>
      <w:r>
        <w:t>One (1) year warranty</w:t>
      </w:r>
    </w:p>
    <w:p w:rsidR="00EF0432" w:rsidRPr="0083288E" w:rsidRDefault="006832E0" w:rsidP="0083288E">
      <w:pPr>
        <w:pStyle w:val="PlainText"/>
      </w:pPr>
      <w:r>
        <w:t>Online technical support</w:t>
      </w:r>
    </w:p>
    <w:p w:rsidR="006832E0" w:rsidRPr="00025569" w:rsidRDefault="00025569" w:rsidP="006832E0">
      <w:pPr>
        <w:rPr>
          <w:b/>
          <w:color w:val="FF0000"/>
          <w:sz w:val="18"/>
          <w:szCs w:val="18"/>
        </w:rPr>
      </w:pPr>
      <w:r>
        <w:rPr>
          <w:b/>
          <w:color w:val="FF0000"/>
          <w:sz w:val="18"/>
          <w:szCs w:val="18"/>
        </w:rPr>
        <w:t>Contents</w:t>
      </w:r>
      <w:r w:rsidR="006832E0" w:rsidRPr="00025569">
        <w:rPr>
          <w:b/>
          <w:color w:val="FF0000"/>
          <w:sz w:val="18"/>
          <w:szCs w:val="18"/>
        </w:rPr>
        <w:t>:</w:t>
      </w:r>
    </w:p>
    <w:p w:rsidR="006832E0" w:rsidRPr="00EF0432" w:rsidRDefault="006832E0" w:rsidP="006832E0">
      <w:pPr>
        <w:pStyle w:val="ListParagraph"/>
        <w:numPr>
          <w:ilvl w:val="0"/>
          <w:numId w:val="2"/>
        </w:numPr>
        <w:rPr>
          <w:sz w:val="18"/>
          <w:szCs w:val="18"/>
        </w:rPr>
      </w:pPr>
      <w:r w:rsidRPr="00EF0432">
        <w:rPr>
          <w:sz w:val="18"/>
          <w:szCs w:val="18"/>
        </w:rPr>
        <w:t>A converter box</w:t>
      </w:r>
      <w:r w:rsidR="00CF4040">
        <w:rPr>
          <w:sz w:val="18"/>
          <w:szCs w:val="18"/>
        </w:rPr>
        <w:t xml:space="preserve"> with USB cable</w:t>
      </w:r>
    </w:p>
    <w:p w:rsidR="006832E0" w:rsidRPr="00025569" w:rsidRDefault="006832E0" w:rsidP="006832E0">
      <w:pPr>
        <w:rPr>
          <w:b/>
          <w:color w:val="FF0000"/>
          <w:sz w:val="18"/>
          <w:szCs w:val="18"/>
        </w:rPr>
      </w:pPr>
      <w:r w:rsidRPr="00025569">
        <w:rPr>
          <w:b/>
          <w:color w:val="FF0000"/>
          <w:sz w:val="18"/>
          <w:szCs w:val="18"/>
        </w:rPr>
        <w:t>Required Accessories:</w:t>
      </w:r>
    </w:p>
    <w:p w:rsidR="006832E0" w:rsidRPr="00EF0432" w:rsidRDefault="006832E0" w:rsidP="006832E0">
      <w:pPr>
        <w:pStyle w:val="ListParagraph"/>
        <w:numPr>
          <w:ilvl w:val="0"/>
          <w:numId w:val="3"/>
        </w:numPr>
        <w:rPr>
          <w:sz w:val="18"/>
          <w:szCs w:val="18"/>
        </w:rPr>
      </w:pPr>
      <w:r w:rsidRPr="00EF0432">
        <w:rPr>
          <w:sz w:val="18"/>
          <w:szCs w:val="18"/>
        </w:rPr>
        <w:t xml:space="preserve">Two HDMI cables </w:t>
      </w:r>
    </w:p>
    <w:p w:rsidR="00136148" w:rsidRDefault="00136148" w:rsidP="00136148">
      <w:pPr>
        <w:pStyle w:val="ListParagraph"/>
        <w:numPr>
          <w:ilvl w:val="0"/>
          <w:numId w:val="3"/>
        </w:numPr>
        <w:rPr>
          <w:sz w:val="18"/>
          <w:szCs w:val="18"/>
        </w:rPr>
      </w:pPr>
      <w:r>
        <w:rPr>
          <w:sz w:val="18"/>
          <w:szCs w:val="18"/>
        </w:rPr>
        <w:t>5V-1.0A USB POWER SUPPLY (either purchased via 3D-VIP or via third party)</w:t>
      </w:r>
    </w:p>
    <w:p w:rsidR="00CF4040" w:rsidRPr="00EF0432" w:rsidRDefault="00CF4040" w:rsidP="00CF4040">
      <w:pPr>
        <w:pStyle w:val="ListParagraph"/>
        <w:numPr>
          <w:ilvl w:val="0"/>
          <w:numId w:val="3"/>
        </w:numPr>
        <w:rPr>
          <w:sz w:val="18"/>
          <w:szCs w:val="18"/>
        </w:rPr>
      </w:pPr>
      <w:bookmarkStart w:id="0" w:name="_GoBack"/>
      <w:bookmarkEnd w:id="0"/>
      <w:r w:rsidRPr="00EF0432">
        <w:rPr>
          <w:sz w:val="18"/>
          <w:szCs w:val="18"/>
        </w:rPr>
        <w:t>3D IR Active Shutter glasses</w:t>
      </w:r>
      <w:r>
        <w:rPr>
          <w:sz w:val="18"/>
          <w:szCs w:val="18"/>
        </w:rPr>
        <w:t xml:space="preserve"> for 60Hz/120Hz displays or DLP Link glasses for DLP displays</w:t>
      </w:r>
    </w:p>
    <w:p w:rsidR="00CF4040" w:rsidRPr="00EF0432" w:rsidRDefault="00CF4040" w:rsidP="00CF4040">
      <w:pPr>
        <w:pStyle w:val="ListParagraph"/>
        <w:numPr>
          <w:ilvl w:val="0"/>
          <w:numId w:val="3"/>
        </w:numPr>
        <w:rPr>
          <w:sz w:val="18"/>
          <w:szCs w:val="18"/>
        </w:rPr>
      </w:pPr>
      <w:r w:rsidRPr="00EF0432">
        <w:rPr>
          <w:sz w:val="18"/>
          <w:szCs w:val="18"/>
        </w:rPr>
        <w:t>An emitter</w:t>
      </w:r>
      <w:r>
        <w:rPr>
          <w:sz w:val="18"/>
          <w:szCs w:val="18"/>
        </w:rPr>
        <w:t xml:space="preserve"> for 60Hz/120Hz displays – not required for DLP Link glasses</w:t>
      </w:r>
    </w:p>
    <w:p w:rsidR="00EF0432" w:rsidRPr="00CF4040" w:rsidRDefault="00CF4040" w:rsidP="00CF4040">
      <w:pPr>
        <w:pStyle w:val="ListParagraph"/>
        <w:numPr>
          <w:ilvl w:val="0"/>
          <w:numId w:val="3"/>
        </w:numPr>
        <w:rPr>
          <w:sz w:val="18"/>
          <w:szCs w:val="18"/>
        </w:rPr>
      </w:pPr>
      <w:r w:rsidRPr="00EF0432">
        <w:rPr>
          <w:sz w:val="18"/>
          <w:szCs w:val="18"/>
        </w:rPr>
        <w:t>3-pin DIN connector cable</w:t>
      </w:r>
      <w:r>
        <w:rPr>
          <w:sz w:val="18"/>
          <w:szCs w:val="18"/>
        </w:rPr>
        <w:t xml:space="preserve"> for the Emitter</w:t>
      </w:r>
    </w:p>
    <w:p w:rsidR="00EB63FD" w:rsidRPr="00025569" w:rsidRDefault="00EB63FD">
      <w:pPr>
        <w:rPr>
          <w:b/>
          <w:color w:val="FF0000"/>
          <w:sz w:val="28"/>
          <w:szCs w:val="28"/>
        </w:rPr>
      </w:pPr>
      <w:r w:rsidRPr="00025569">
        <w:rPr>
          <w:b/>
          <w:color w:val="FF0000"/>
          <w:sz w:val="28"/>
          <w:szCs w:val="28"/>
        </w:rPr>
        <w:t>Installation Steps:</w:t>
      </w:r>
    </w:p>
    <w:p w:rsidR="00A50D45" w:rsidRPr="00075AA9" w:rsidRDefault="00A50D45">
      <w:pPr>
        <w:rPr>
          <w:sz w:val="24"/>
          <w:szCs w:val="24"/>
        </w:rPr>
      </w:pPr>
      <w:r w:rsidRPr="00075AA9">
        <w:rPr>
          <w:sz w:val="24"/>
          <w:szCs w:val="24"/>
        </w:rPr>
        <w:t>The E</w:t>
      </w:r>
      <w:r w:rsidR="003F3402">
        <w:rPr>
          <w:sz w:val="24"/>
          <w:szCs w:val="24"/>
        </w:rPr>
        <w:t>nd Plate with the Dip Switches</w:t>
      </w:r>
      <w:r w:rsidRPr="00075AA9">
        <w:rPr>
          <w:sz w:val="24"/>
          <w:szCs w:val="24"/>
        </w:rPr>
        <w:t>:</w:t>
      </w:r>
    </w:p>
    <w:p w:rsidR="00EF0432" w:rsidRPr="00EF0432" w:rsidRDefault="003F3402">
      <w:pPr>
        <w:rPr>
          <w:sz w:val="18"/>
          <w:szCs w:val="18"/>
        </w:rPr>
      </w:pPr>
      <w:r>
        <w:rPr>
          <w:noProof/>
          <w:sz w:val="18"/>
          <w:szCs w:val="18"/>
          <w:lang w:val="en-US"/>
        </w:rPr>
        <w:drawing>
          <wp:inline distT="0" distB="0" distL="0" distR="0">
            <wp:extent cx="2939627" cy="1653540"/>
            <wp:effectExtent l="0" t="0" r="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heatre_2back.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939627" cy="1653540"/>
                    </a:xfrm>
                    <a:prstGeom prst="rect">
                      <a:avLst/>
                    </a:prstGeom>
                  </pic:spPr>
                </pic:pic>
              </a:graphicData>
            </a:graphic>
          </wp:inline>
        </w:drawing>
      </w:r>
    </w:p>
    <w:p w:rsidR="00EB63FD" w:rsidRPr="00EF0432" w:rsidRDefault="00EB63FD" w:rsidP="00EB63FD">
      <w:pPr>
        <w:pStyle w:val="ListParagraph"/>
        <w:numPr>
          <w:ilvl w:val="0"/>
          <w:numId w:val="1"/>
        </w:numPr>
        <w:rPr>
          <w:sz w:val="18"/>
          <w:szCs w:val="18"/>
        </w:rPr>
      </w:pPr>
      <w:r w:rsidRPr="00EF0432">
        <w:rPr>
          <w:sz w:val="18"/>
          <w:szCs w:val="18"/>
        </w:rPr>
        <w:t>Insert one end of an HDMI cable in the HDMI OUT on the conv</w:t>
      </w:r>
      <w:r w:rsidR="00D64D04">
        <w:rPr>
          <w:sz w:val="18"/>
          <w:szCs w:val="18"/>
        </w:rPr>
        <w:t>erter box</w:t>
      </w:r>
    </w:p>
    <w:p w:rsidR="00EB63FD" w:rsidRPr="00EF0432" w:rsidRDefault="00EB63FD" w:rsidP="00EB63FD">
      <w:pPr>
        <w:pStyle w:val="ListParagraph"/>
        <w:numPr>
          <w:ilvl w:val="0"/>
          <w:numId w:val="1"/>
        </w:numPr>
        <w:rPr>
          <w:sz w:val="18"/>
          <w:szCs w:val="18"/>
        </w:rPr>
      </w:pPr>
      <w:r w:rsidRPr="00EF0432">
        <w:rPr>
          <w:sz w:val="18"/>
          <w:szCs w:val="18"/>
        </w:rPr>
        <w:t>Insert the other end of the same HDMI cable</w:t>
      </w:r>
      <w:r w:rsidR="00D64D04">
        <w:rPr>
          <w:sz w:val="18"/>
          <w:szCs w:val="18"/>
        </w:rPr>
        <w:t xml:space="preserve"> in to the television/projector</w:t>
      </w:r>
    </w:p>
    <w:p w:rsidR="00A50D45" w:rsidRPr="00EF0432" w:rsidRDefault="00EB63FD" w:rsidP="00EB63FD">
      <w:pPr>
        <w:pStyle w:val="ListParagraph"/>
        <w:numPr>
          <w:ilvl w:val="0"/>
          <w:numId w:val="1"/>
        </w:numPr>
        <w:rPr>
          <w:sz w:val="18"/>
          <w:szCs w:val="18"/>
        </w:rPr>
      </w:pPr>
      <w:r w:rsidRPr="00EF0432">
        <w:rPr>
          <w:sz w:val="18"/>
          <w:szCs w:val="18"/>
        </w:rPr>
        <w:t xml:space="preserve">Take 3-pin DIN connector cable and connect it to SYNC on the same end of </w:t>
      </w:r>
      <w:r w:rsidR="00A50D45" w:rsidRPr="00EF0432">
        <w:rPr>
          <w:sz w:val="18"/>
          <w:szCs w:val="18"/>
        </w:rPr>
        <w:t>the converter. The other end goes to the back of the emitter (round IR dev</w:t>
      </w:r>
      <w:r w:rsidR="00D64D04">
        <w:rPr>
          <w:sz w:val="18"/>
          <w:szCs w:val="18"/>
        </w:rPr>
        <w:t>ice with two blue push buttons)</w:t>
      </w:r>
    </w:p>
    <w:p w:rsidR="00A50D45" w:rsidRPr="00EF0432" w:rsidRDefault="00A50D45" w:rsidP="00EB63FD">
      <w:pPr>
        <w:pStyle w:val="ListParagraph"/>
        <w:numPr>
          <w:ilvl w:val="0"/>
          <w:numId w:val="1"/>
        </w:numPr>
        <w:rPr>
          <w:sz w:val="18"/>
          <w:szCs w:val="18"/>
        </w:rPr>
      </w:pPr>
      <w:r w:rsidRPr="00EF0432">
        <w:rPr>
          <w:sz w:val="18"/>
          <w:szCs w:val="18"/>
        </w:rPr>
        <w:t>Push Dip Switch #1 down (ON) for 60Hz televisions/projectors</w:t>
      </w:r>
      <w:r w:rsidR="006D4234">
        <w:rPr>
          <w:sz w:val="18"/>
          <w:szCs w:val="18"/>
        </w:rPr>
        <w:t>. Keep it</w:t>
      </w:r>
      <w:r w:rsidR="00D64D04">
        <w:rPr>
          <w:sz w:val="18"/>
          <w:szCs w:val="18"/>
        </w:rPr>
        <w:t xml:space="preserve"> in OFF (UP) position for 120Hz</w:t>
      </w:r>
    </w:p>
    <w:p w:rsidR="00EF0432" w:rsidRPr="00075AA9" w:rsidRDefault="00EF0432" w:rsidP="00A50D45">
      <w:pPr>
        <w:rPr>
          <w:sz w:val="24"/>
          <w:szCs w:val="24"/>
        </w:rPr>
      </w:pPr>
    </w:p>
    <w:p w:rsidR="00EB63FD" w:rsidRPr="00075AA9" w:rsidRDefault="00A50D45" w:rsidP="00A50D45">
      <w:pPr>
        <w:rPr>
          <w:sz w:val="24"/>
          <w:szCs w:val="24"/>
        </w:rPr>
      </w:pPr>
      <w:r w:rsidRPr="00075AA9">
        <w:rPr>
          <w:sz w:val="24"/>
          <w:szCs w:val="24"/>
        </w:rPr>
        <w:t>The End Plate with Video Innovation Products marking:</w:t>
      </w:r>
    </w:p>
    <w:p w:rsidR="00EB63FD" w:rsidRPr="00EF0432" w:rsidRDefault="003F3402" w:rsidP="00EF0432">
      <w:pPr>
        <w:rPr>
          <w:sz w:val="18"/>
          <w:szCs w:val="18"/>
        </w:rPr>
      </w:pPr>
      <w:r>
        <w:rPr>
          <w:noProof/>
          <w:sz w:val="18"/>
          <w:szCs w:val="18"/>
          <w:lang w:val="en-US"/>
        </w:rPr>
        <w:drawing>
          <wp:inline distT="0" distB="0" distL="0" distR="0">
            <wp:extent cx="3034518" cy="1706880"/>
            <wp:effectExtent l="0" t="0" r="0" b="762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heatre_1front.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031943" cy="1705432"/>
                    </a:xfrm>
                    <a:prstGeom prst="rect">
                      <a:avLst/>
                    </a:prstGeom>
                  </pic:spPr>
                </pic:pic>
              </a:graphicData>
            </a:graphic>
          </wp:inline>
        </w:drawing>
      </w:r>
    </w:p>
    <w:p w:rsidR="00EB63FD" w:rsidRDefault="00EF0432" w:rsidP="00EF0432">
      <w:pPr>
        <w:pStyle w:val="ListParagraph"/>
        <w:numPr>
          <w:ilvl w:val="0"/>
          <w:numId w:val="6"/>
        </w:numPr>
        <w:rPr>
          <w:sz w:val="18"/>
          <w:szCs w:val="18"/>
        </w:rPr>
      </w:pPr>
      <w:r>
        <w:rPr>
          <w:sz w:val="18"/>
          <w:szCs w:val="18"/>
        </w:rPr>
        <w:lastRenderedPageBreak/>
        <w:t>Insert one end of an HDMI cable in t</w:t>
      </w:r>
      <w:r w:rsidR="00D64D04">
        <w:rPr>
          <w:sz w:val="18"/>
          <w:szCs w:val="18"/>
        </w:rPr>
        <w:t>he HDMI IN on the converter box</w:t>
      </w:r>
    </w:p>
    <w:p w:rsidR="00EF0432" w:rsidRDefault="00EF0432" w:rsidP="00EF0432">
      <w:pPr>
        <w:pStyle w:val="ListParagraph"/>
        <w:numPr>
          <w:ilvl w:val="0"/>
          <w:numId w:val="6"/>
        </w:numPr>
        <w:rPr>
          <w:sz w:val="18"/>
          <w:szCs w:val="18"/>
        </w:rPr>
      </w:pPr>
      <w:r>
        <w:rPr>
          <w:sz w:val="18"/>
          <w:szCs w:val="18"/>
        </w:rPr>
        <w:t>Insert the other end of the same HDMI cable in to the PS3 or any other 3D Blu-Ray player</w:t>
      </w:r>
    </w:p>
    <w:p w:rsidR="00EF0432" w:rsidRDefault="00EF0432" w:rsidP="00EF0432">
      <w:pPr>
        <w:pStyle w:val="ListParagraph"/>
        <w:numPr>
          <w:ilvl w:val="0"/>
          <w:numId w:val="6"/>
        </w:numPr>
        <w:rPr>
          <w:sz w:val="18"/>
          <w:szCs w:val="18"/>
        </w:rPr>
      </w:pPr>
      <w:r>
        <w:rPr>
          <w:sz w:val="18"/>
          <w:szCs w:val="18"/>
        </w:rPr>
        <w:t>Take a USB cable and insert on end to the box and the other en d either via 5V connector</w:t>
      </w:r>
      <w:r w:rsidR="0097032B">
        <w:rPr>
          <w:sz w:val="18"/>
          <w:szCs w:val="18"/>
        </w:rPr>
        <w:t>*</w:t>
      </w:r>
      <w:r>
        <w:rPr>
          <w:sz w:val="18"/>
          <w:szCs w:val="18"/>
        </w:rPr>
        <w:t xml:space="preserve"> to the wall outlet (recommended) or directly in a powered dev</w:t>
      </w:r>
      <w:r w:rsidR="00D64D04">
        <w:rPr>
          <w:sz w:val="18"/>
          <w:szCs w:val="18"/>
        </w:rPr>
        <w:t>ice such as your player/display</w:t>
      </w:r>
    </w:p>
    <w:p w:rsidR="00EF0432" w:rsidRDefault="00EF0432" w:rsidP="0097032B">
      <w:pPr>
        <w:pStyle w:val="ListParagraph"/>
        <w:rPr>
          <w:sz w:val="18"/>
          <w:szCs w:val="18"/>
        </w:rPr>
      </w:pPr>
    </w:p>
    <w:p w:rsidR="007B407B" w:rsidRDefault="007B407B" w:rsidP="0097032B">
      <w:pPr>
        <w:pStyle w:val="ListParagraph"/>
        <w:rPr>
          <w:b/>
          <w:color w:val="FF0000"/>
          <w:sz w:val="24"/>
          <w:szCs w:val="24"/>
        </w:rPr>
      </w:pPr>
    </w:p>
    <w:p w:rsidR="00075AA9" w:rsidRPr="00025569" w:rsidRDefault="00025569" w:rsidP="0097032B">
      <w:pPr>
        <w:pStyle w:val="ListParagraph"/>
        <w:rPr>
          <w:b/>
          <w:color w:val="FF0000"/>
          <w:sz w:val="24"/>
          <w:szCs w:val="24"/>
        </w:rPr>
      </w:pPr>
      <w:r>
        <w:rPr>
          <w:b/>
          <w:color w:val="FF0000"/>
          <w:sz w:val="24"/>
          <w:szCs w:val="24"/>
        </w:rPr>
        <w:t>Playing 3D Contents</w:t>
      </w:r>
    </w:p>
    <w:p w:rsidR="0097032B" w:rsidRDefault="0097032B" w:rsidP="0097032B">
      <w:pPr>
        <w:pStyle w:val="ListParagraph"/>
        <w:rPr>
          <w:sz w:val="18"/>
          <w:szCs w:val="18"/>
        </w:rPr>
      </w:pPr>
      <w:r>
        <w:rPr>
          <w:sz w:val="18"/>
          <w:szCs w:val="18"/>
        </w:rPr>
        <w:t>At this point, 3D-Theatre is connected to the player and your display.</w:t>
      </w:r>
    </w:p>
    <w:p w:rsidR="0083288E" w:rsidRDefault="0047362F" w:rsidP="0097032B">
      <w:pPr>
        <w:pStyle w:val="ListParagraph"/>
        <w:rPr>
          <w:sz w:val="18"/>
          <w:szCs w:val="18"/>
        </w:rPr>
      </w:pPr>
      <w:r>
        <w:rPr>
          <w:sz w:val="18"/>
          <w:szCs w:val="18"/>
        </w:rPr>
        <w:t>When</w:t>
      </w:r>
      <w:r w:rsidR="0097032B">
        <w:rPr>
          <w:sz w:val="18"/>
          <w:szCs w:val="18"/>
        </w:rPr>
        <w:t xml:space="preserve"> the play</w:t>
      </w:r>
      <w:r w:rsidR="00075AA9">
        <w:rPr>
          <w:sz w:val="18"/>
          <w:szCs w:val="18"/>
        </w:rPr>
        <w:t>er and the display</w:t>
      </w:r>
      <w:r>
        <w:rPr>
          <w:sz w:val="18"/>
          <w:szCs w:val="18"/>
        </w:rPr>
        <w:t xml:space="preserve"> are powered</w:t>
      </w:r>
      <w:r w:rsidR="0083288E">
        <w:rPr>
          <w:sz w:val="18"/>
          <w:szCs w:val="18"/>
        </w:rPr>
        <w:t>, POWER light is ON (GREE</w:t>
      </w:r>
      <w:r w:rsidR="007B407B">
        <w:rPr>
          <w:sz w:val="18"/>
          <w:szCs w:val="18"/>
        </w:rPr>
        <w:t>N</w:t>
      </w:r>
      <w:r w:rsidR="003F3402">
        <w:rPr>
          <w:sz w:val="18"/>
          <w:szCs w:val="18"/>
        </w:rPr>
        <w:t xml:space="preserve"> or RED</w:t>
      </w:r>
      <w:r w:rsidR="0083288E">
        <w:rPr>
          <w:sz w:val="18"/>
          <w:szCs w:val="18"/>
        </w:rPr>
        <w:t>)</w:t>
      </w:r>
    </w:p>
    <w:p w:rsidR="0097032B" w:rsidRDefault="0083288E" w:rsidP="0097032B">
      <w:pPr>
        <w:pStyle w:val="ListParagraph"/>
        <w:rPr>
          <w:sz w:val="18"/>
          <w:szCs w:val="18"/>
        </w:rPr>
      </w:pPr>
      <w:r>
        <w:rPr>
          <w:sz w:val="18"/>
          <w:szCs w:val="18"/>
        </w:rPr>
        <w:t xml:space="preserve">Upon successful connection between the player and the converter, </w:t>
      </w:r>
      <w:r w:rsidR="00075AA9">
        <w:rPr>
          <w:sz w:val="18"/>
          <w:szCs w:val="18"/>
        </w:rPr>
        <w:t xml:space="preserve">LINK </w:t>
      </w:r>
      <w:r>
        <w:rPr>
          <w:sz w:val="18"/>
          <w:szCs w:val="18"/>
        </w:rPr>
        <w:t>lights up ON</w:t>
      </w:r>
      <w:r w:rsidR="00075AA9">
        <w:rPr>
          <w:sz w:val="18"/>
          <w:szCs w:val="18"/>
        </w:rPr>
        <w:t xml:space="preserve"> </w:t>
      </w:r>
      <w:r>
        <w:rPr>
          <w:sz w:val="18"/>
          <w:szCs w:val="18"/>
        </w:rPr>
        <w:t>(</w:t>
      </w:r>
      <w:r w:rsidR="00075AA9">
        <w:rPr>
          <w:sz w:val="18"/>
          <w:szCs w:val="18"/>
        </w:rPr>
        <w:t>GREEN</w:t>
      </w:r>
      <w:r w:rsidR="003F3402">
        <w:rPr>
          <w:sz w:val="18"/>
          <w:szCs w:val="18"/>
        </w:rPr>
        <w:t xml:space="preserve"> or RED</w:t>
      </w:r>
      <w:r>
        <w:rPr>
          <w:sz w:val="18"/>
          <w:szCs w:val="18"/>
        </w:rPr>
        <w:t>)</w:t>
      </w:r>
    </w:p>
    <w:p w:rsidR="0083288E" w:rsidRPr="0083288E" w:rsidRDefault="0083288E" w:rsidP="0083288E">
      <w:pPr>
        <w:pStyle w:val="ListParagraph"/>
        <w:rPr>
          <w:sz w:val="18"/>
          <w:szCs w:val="18"/>
        </w:rPr>
      </w:pPr>
      <w:r>
        <w:rPr>
          <w:sz w:val="18"/>
          <w:szCs w:val="18"/>
        </w:rPr>
        <w:t>The emitter lights – 2 lights – are ON (GREEN)</w:t>
      </w:r>
    </w:p>
    <w:p w:rsidR="006D4234" w:rsidRDefault="0047362F" w:rsidP="006D4234">
      <w:pPr>
        <w:pStyle w:val="ListParagraph"/>
        <w:rPr>
          <w:sz w:val="18"/>
          <w:szCs w:val="18"/>
        </w:rPr>
      </w:pPr>
      <w:r>
        <w:rPr>
          <w:sz w:val="18"/>
          <w:szCs w:val="18"/>
        </w:rPr>
        <w:t>Turn the</w:t>
      </w:r>
      <w:r w:rsidR="0097032B">
        <w:rPr>
          <w:sz w:val="18"/>
          <w:szCs w:val="18"/>
        </w:rPr>
        <w:t xml:space="preserve"> glasses on</w:t>
      </w:r>
      <w:r w:rsidR="006D4234">
        <w:rPr>
          <w:sz w:val="18"/>
          <w:szCs w:val="18"/>
        </w:rPr>
        <w:t xml:space="preserve"> by gently pressing ON button </w:t>
      </w:r>
      <w:r>
        <w:rPr>
          <w:sz w:val="18"/>
          <w:szCs w:val="18"/>
        </w:rPr>
        <w:t>(</w:t>
      </w:r>
      <w:r w:rsidR="006D4234">
        <w:rPr>
          <w:sz w:val="18"/>
          <w:szCs w:val="18"/>
        </w:rPr>
        <w:t>on the glasses</w:t>
      </w:r>
      <w:r>
        <w:rPr>
          <w:sz w:val="18"/>
          <w:szCs w:val="18"/>
        </w:rPr>
        <w:t>)</w:t>
      </w:r>
    </w:p>
    <w:p w:rsidR="006D4234" w:rsidRDefault="0047362F" w:rsidP="006D4234">
      <w:pPr>
        <w:pStyle w:val="ListParagraph"/>
        <w:rPr>
          <w:sz w:val="18"/>
          <w:szCs w:val="18"/>
        </w:rPr>
      </w:pPr>
      <w:r>
        <w:rPr>
          <w:sz w:val="18"/>
          <w:szCs w:val="18"/>
        </w:rPr>
        <w:t>A</w:t>
      </w:r>
      <w:r w:rsidR="006D4234">
        <w:rPr>
          <w:sz w:val="18"/>
          <w:szCs w:val="18"/>
        </w:rPr>
        <w:t xml:space="preserve">ll three lights </w:t>
      </w:r>
      <w:r>
        <w:rPr>
          <w:sz w:val="18"/>
          <w:szCs w:val="18"/>
        </w:rPr>
        <w:t>on the converter light up GREEN</w:t>
      </w:r>
      <w:r w:rsidR="003F3402">
        <w:rPr>
          <w:sz w:val="18"/>
          <w:szCs w:val="18"/>
        </w:rPr>
        <w:t xml:space="preserve"> or RED</w:t>
      </w:r>
    </w:p>
    <w:p w:rsidR="006D4234" w:rsidRDefault="0047362F" w:rsidP="006D4234">
      <w:pPr>
        <w:pStyle w:val="ListParagraph"/>
        <w:rPr>
          <w:sz w:val="18"/>
          <w:szCs w:val="18"/>
        </w:rPr>
      </w:pPr>
      <w:r>
        <w:rPr>
          <w:sz w:val="18"/>
          <w:szCs w:val="18"/>
        </w:rPr>
        <w:t>Initially,</w:t>
      </w:r>
      <w:r w:rsidR="006D4234">
        <w:rPr>
          <w:sz w:val="18"/>
          <w:szCs w:val="18"/>
        </w:rPr>
        <w:t xml:space="preserve"> some flickering</w:t>
      </w:r>
      <w:r>
        <w:rPr>
          <w:sz w:val="18"/>
          <w:szCs w:val="18"/>
        </w:rPr>
        <w:t xml:space="preserve"> is experienced</w:t>
      </w:r>
      <w:r w:rsidR="006D4234">
        <w:rPr>
          <w:sz w:val="18"/>
          <w:szCs w:val="18"/>
        </w:rPr>
        <w:t xml:space="preserve"> –</w:t>
      </w:r>
      <w:r>
        <w:rPr>
          <w:sz w:val="18"/>
          <w:szCs w:val="18"/>
        </w:rPr>
        <w:t xml:space="preserve"> left/</w:t>
      </w:r>
      <w:r w:rsidR="006D4234">
        <w:rPr>
          <w:sz w:val="18"/>
          <w:szCs w:val="18"/>
        </w:rPr>
        <w:t>right lens turning on &amp; off – until emitter sync</w:t>
      </w:r>
      <w:r>
        <w:rPr>
          <w:sz w:val="18"/>
          <w:szCs w:val="18"/>
        </w:rPr>
        <w:t>s</w:t>
      </w:r>
      <w:r w:rsidR="006D4234">
        <w:rPr>
          <w:sz w:val="18"/>
          <w:szCs w:val="18"/>
        </w:rPr>
        <w:t xml:space="preserve"> with the glasses</w:t>
      </w:r>
    </w:p>
    <w:p w:rsidR="006D4234" w:rsidRDefault="0047362F" w:rsidP="006D4234">
      <w:pPr>
        <w:pStyle w:val="ListParagraph"/>
        <w:rPr>
          <w:sz w:val="18"/>
          <w:szCs w:val="18"/>
        </w:rPr>
      </w:pPr>
      <w:r>
        <w:rPr>
          <w:sz w:val="18"/>
          <w:szCs w:val="18"/>
        </w:rPr>
        <w:t xml:space="preserve">When locked, if the picture is still not clear, </w:t>
      </w:r>
      <w:r w:rsidR="006D4234">
        <w:rPr>
          <w:sz w:val="18"/>
          <w:szCs w:val="18"/>
        </w:rPr>
        <w:t xml:space="preserve">press the left button on the emitter - as you are facing the emitter – to adjust the sync frequency. </w:t>
      </w:r>
      <w:r w:rsidR="0083288E">
        <w:rPr>
          <w:sz w:val="18"/>
          <w:szCs w:val="18"/>
        </w:rPr>
        <w:t xml:space="preserve"> There are 2</w:t>
      </w:r>
      <w:r>
        <w:rPr>
          <w:sz w:val="18"/>
          <w:szCs w:val="18"/>
        </w:rPr>
        <w:t xml:space="preserve"> different settings and by pressing and releasing the button, </w:t>
      </w:r>
      <w:r w:rsidR="0083288E">
        <w:rPr>
          <w:sz w:val="18"/>
          <w:szCs w:val="18"/>
        </w:rPr>
        <w:t>one can select the desired</w:t>
      </w:r>
      <w:r w:rsidR="00D64D04">
        <w:rPr>
          <w:sz w:val="18"/>
          <w:szCs w:val="18"/>
        </w:rPr>
        <w:t xml:space="preserve"> picture settings</w:t>
      </w:r>
    </w:p>
    <w:p w:rsidR="006D4234" w:rsidRDefault="0047362F" w:rsidP="006D4234">
      <w:pPr>
        <w:pStyle w:val="ListParagraph"/>
        <w:rPr>
          <w:sz w:val="18"/>
          <w:szCs w:val="18"/>
        </w:rPr>
      </w:pPr>
      <w:r>
        <w:rPr>
          <w:sz w:val="18"/>
          <w:szCs w:val="18"/>
        </w:rPr>
        <w:t>If experiencing</w:t>
      </w:r>
      <w:r w:rsidR="006D4234">
        <w:rPr>
          <w:sz w:val="18"/>
          <w:szCs w:val="18"/>
        </w:rPr>
        <w:t xml:space="preserve"> distorted 3D images – background &amp; foreground blended – press the right button on the emitter for a few seconds</w:t>
      </w:r>
      <w:r>
        <w:rPr>
          <w:sz w:val="18"/>
          <w:szCs w:val="18"/>
        </w:rPr>
        <w:t xml:space="preserve"> – releasing will change the light</w:t>
      </w:r>
      <w:r w:rsidR="006D4234">
        <w:rPr>
          <w:sz w:val="18"/>
          <w:szCs w:val="18"/>
        </w:rPr>
        <w:t xml:space="preserve"> from green to RED – to adjust the polarity setting. </w:t>
      </w:r>
      <w:r w:rsidR="00D64D04">
        <w:rPr>
          <w:sz w:val="18"/>
          <w:szCs w:val="18"/>
        </w:rPr>
        <w:t>The image should correct itself</w:t>
      </w:r>
    </w:p>
    <w:p w:rsidR="007B407B" w:rsidRDefault="007B407B" w:rsidP="006D4234">
      <w:pPr>
        <w:pStyle w:val="ListParagraph"/>
        <w:rPr>
          <w:sz w:val="18"/>
          <w:szCs w:val="18"/>
        </w:rPr>
      </w:pPr>
      <w:r>
        <w:rPr>
          <w:sz w:val="18"/>
          <w:szCs w:val="18"/>
        </w:rPr>
        <w:t>When playing Side-by-Side (SBS) contents, press P1 button next to the Dip Switch box once.</w:t>
      </w:r>
    </w:p>
    <w:p w:rsidR="007B407B" w:rsidRDefault="007B407B" w:rsidP="006D4234">
      <w:pPr>
        <w:pStyle w:val="ListParagraph"/>
        <w:rPr>
          <w:sz w:val="18"/>
          <w:szCs w:val="18"/>
        </w:rPr>
      </w:pPr>
      <w:r>
        <w:rPr>
          <w:sz w:val="18"/>
          <w:szCs w:val="18"/>
        </w:rPr>
        <w:t>When playing Top/Bottom or Over/Under contents, press P1 button twice.</w:t>
      </w:r>
    </w:p>
    <w:p w:rsidR="007B407B" w:rsidRDefault="007B407B" w:rsidP="006D4234">
      <w:pPr>
        <w:pStyle w:val="ListParagraph"/>
        <w:rPr>
          <w:sz w:val="18"/>
          <w:szCs w:val="18"/>
        </w:rPr>
      </w:pPr>
      <w:r>
        <w:rPr>
          <w:sz w:val="18"/>
          <w:szCs w:val="18"/>
        </w:rPr>
        <w:t xml:space="preserve">You may press P1 button multiple times until the picture is displayed in the right order </w:t>
      </w:r>
    </w:p>
    <w:p w:rsidR="0047362F" w:rsidRDefault="0047362F" w:rsidP="006D4234">
      <w:pPr>
        <w:pStyle w:val="ListParagraph"/>
        <w:rPr>
          <w:sz w:val="18"/>
          <w:szCs w:val="18"/>
        </w:rPr>
      </w:pPr>
    </w:p>
    <w:p w:rsidR="0047362F" w:rsidRDefault="0047362F" w:rsidP="006D4234">
      <w:pPr>
        <w:pStyle w:val="ListParagraph"/>
        <w:rPr>
          <w:sz w:val="18"/>
          <w:szCs w:val="18"/>
        </w:rPr>
      </w:pPr>
    </w:p>
    <w:p w:rsidR="0047362F" w:rsidRDefault="0047362F" w:rsidP="006D4234">
      <w:pPr>
        <w:pStyle w:val="ListParagraph"/>
        <w:rPr>
          <w:sz w:val="18"/>
          <w:szCs w:val="18"/>
        </w:rPr>
      </w:pPr>
    </w:p>
    <w:p w:rsidR="0047362F" w:rsidRPr="00025569" w:rsidRDefault="00025569" w:rsidP="006D4234">
      <w:pPr>
        <w:pStyle w:val="ListParagraph"/>
        <w:rPr>
          <w:b/>
          <w:color w:val="FF0000"/>
          <w:sz w:val="24"/>
          <w:szCs w:val="24"/>
        </w:rPr>
      </w:pPr>
      <w:r>
        <w:rPr>
          <w:b/>
          <w:color w:val="FF0000"/>
          <w:sz w:val="24"/>
          <w:szCs w:val="24"/>
        </w:rPr>
        <w:t>Troubleshooting</w:t>
      </w:r>
    </w:p>
    <w:p w:rsidR="006D4234" w:rsidRDefault="0047362F" w:rsidP="006D4234">
      <w:pPr>
        <w:pStyle w:val="ListParagraph"/>
        <w:rPr>
          <w:sz w:val="18"/>
          <w:szCs w:val="18"/>
        </w:rPr>
      </w:pPr>
      <w:r>
        <w:rPr>
          <w:sz w:val="18"/>
          <w:szCs w:val="18"/>
        </w:rPr>
        <w:t>If experiencing</w:t>
      </w:r>
      <w:r w:rsidR="006D4234">
        <w:rPr>
          <w:sz w:val="18"/>
          <w:szCs w:val="18"/>
        </w:rPr>
        <w:t xml:space="preserve"> no picture – NO SIGNAL – after the above installation, try the following:</w:t>
      </w:r>
    </w:p>
    <w:p w:rsidR="006D4234" w:rsidRDefault="006D4234" w:rsidP="006D4234">
      <w:pPr>
        <w:pStyle w:val="ListParagraph"/>
        <w:numPr>
          <w:ilvl w:val="0"/>
          <w:numId w:val="7"/>
        </w:numPr>
        <w:rPr>
          <w:sz w:val="18"/>
          <w:szCs w:val="18"/>
        </w:rPr>
      </w:pPr>
      <w:r>
        <w:rPr>
          <w:sz w:val="18"/>
          <w:szCs w:val="18"/>
        </w:rPr>
        <w:t xml:space="preserve">If using PS3 as a player, go to the settings and select VIDEO SETTINGS and go down the menu until you see </w:t>
      </w:r>
      <w:r w:rsidR="000A65F9">
        <w:rPr>
          <w:sz w:val="18"/>
          <w:szCs w:val="18"/>
        </w:rPr>
        <w:t>“</w:t>
      </w:r>
      <w:r>
        <w:rPr>
          <w:sz w:val="18"/>
          <w:szCs w:val="18"/>
        </w:rPr>
        <w:t>BD… 1080 24Hz … Automatic</w:t>
      </w:r>
      <w:r w:rsidR="000A65F9">
        <w:rPr>
          <w:sz w:val="18"/>
          <w:szCs w:val="18"/>
        </w:rPr>
        <w:t>”</w:t>
      </w:r>
      <w:r w:rsidR="00D64D04">
        <w:rPr>
          <w:sz w:val="18"/>
          <w:szCs w:val="18"/>
        </w:rPr>
        <w:t>. Change that to OFF</w:t>
      </w:r>
    </w:p>
    <w:p w:rsidR="0083288E" w:rsidRDefault="00D64D04" w:rsidP="006D4234">
      <w:pPr>
        <w:pStyle w:val="ListParagraph"/>
        <w:numPr>
          <w:ilvl w:val="0"/>
          <w:numId w:val="7"/>
        </w:numPr>
        <w:rPr>
          <w:sz w:val="18"/>
          <w:szCs w:val="18"/>
        </w:rPr>
      </w:pPr>
      <w:r>
        <w:rPr>
          <w:sz w:val="18"/>
          <w:szCs w:val="18"/>
        </w:rPr>
        <w:t>If using PS3 as a player, go to the DISPLAY SETTINGS and select HDMI and Automatic to configure the player to work with the 3D contents. Make sure the converter is connected when going through the settings</w:t>
      </w:r>
    </w:p>
    <w:p w:rsidR="006D4234" w:rsidRDefault="000A65F9" w:rsidP="006D4234">
      <w:pPr>
        <w:pStyle w:val="ListParagraph"/>
        <w:numPr>
          <w:ilvl w:val="0"/>
          <w:numId w:val="7"/>
        </w:numPr>
        <w:rPr>
          <w:sz w:val="18"/>
          <w:szCs w:val="18"/>
        </w:rPr>
      </w:pPr>
      <w:r>
        <w:rPr>
          <w:sz w:val="18"/>
          <w:szCs w:val="18"/>
        </w:rPr>
        <w:t>If you get “NO SIGNAL”, “UNSUPPORTED SIGNAL’’ or a similar message, make sure your USB cable is connected to the wall connector with 5V power. Converter may not be getting enough power via US</w:t>
      </w:r>
      <w:r w:rsidR="00D64D04">
        <w:rPr>
          <w:sz w:val="18"/>
          <w:szCs w:val="18"/>
        </w:rPr>
        <w:t>B connected to the other device</w:t>
      </w:r>
    </w:p>
    <w:p w:rsidR="000A65F9" w:rsidRDefault="000A65F9" w:rsidP="006D4234">
      <w:pPr>
        <w:pStyle w:val="ListParagraph"/>
        <w:numPr>
          <w:ilvl w:val="0"/>
          <w:numId w:val="7"/>
        </w:numPr>
        <w:rPr>
          <w:sz w:val="18"/>
          <w:szCs w:val="18"/>
        </w:rPr>
      </w:pPr>
      <w:r>
        <w:rPr>
          <w:sz w:val="18"/>
          <w:szCs w:val="18"/>
        </w:rPr>
        <w:t>If you get messages similar to the ones in Point #2, check to make sure your Television is set to the right HDMI connection by going to MENU on the TV, selecting INPUT and selecting the right HDMI connection # - check the # where you in</w:t>
      </w:r>
      <w:r w:rsidR="00D64D04">
        <w:rPr>
          <w:sz w:val="18"/>
          <w:szCs w:val="18"/>
        </w:rPr>
        <w:t>serted the HMDI cable in the TV</w:t>
      </w:r>
    </w:p>
    <w:p w:rsidR="000A65F9" w:rsidRDefault="000A65F9" w:rsidP="006D4234">
      <w:pPr>
        <w:pStyle w:val="ListParagraph"/>
        <w:numPr>
          <w:ilvl w:val="0"/>
          <w:numId w:val="7"/>
        </w:numPr>
        <w:rPr>
          <w:sz w:val="18"/>
          <w:szCs w:val="18"/>
        </w:rPr>
      </w:pPr>
      <w:r>
        <w:rPr>
          <w:sz w:val="18"/>
          <w:szCs w:val="18"/>
        </w:rPr>
        <w:t>For best quality picture, go to the MENU on TV screen, select PICTURE and go to the mode and switch between STANDARD, CUSTOM, GAME, SPORT, CINEMA, EXPERT (options vary between different televisio</w:t>
      </w:r>
      <w:r w:rsidR="00075AA9">
        <w:rPr>
          <w:sz w:val="18"/>
          <w:szCs w:val="18"/>
        </w:rPr>
        <w:t>n</w:t>
      </w:r>
      <w:r w:rsidR="00D64D04">
        <w:rPr>
          <w:sz w:val="18"/>
          <w:szCs w:val="18"/>
        </w:rPr>
        <w:t>s)</w:t>
      </w:r>
    </w:p>
    <w:p w:rsidR="000A65F9" w:rsidRDefault="000A65F9" w:rsidP="006D4234">
      <w:pPr>
        <w:pStyle w:val="ListParagraph"/>
        <w:numPr>
          <w:ilvl w:val="0"/>
          <w:numId w:val="7"/>
        </w:numPr>
        <w:rPr>
          <w:sz w:val="18"/>
          <w:szCs w:val="18"/>
        </w:rPr>
      </w:pPr>
      <w:r>
        <w:rPr>
          <w:sz w:val="18"/>
          <w:szCs w:val="18"/>
        </w:rPr>
        <w:t xml:space="preserve">You are getting no signal message and your box </w:t>
      </w:r>
      <w:r w:rsidR="00075AA9">
        <w:rPr>
          <w:sz w:val="18"/>
          <w:szCs w:val="18"/>
        </w:rPr>
        <w:t>is connected to a display at 120Hz. Change Dip Switch #1 to down position, remove USB cable from the back of the box, plug it back in after 5 seconds and see if you get the picture. If you do, the television is not true 120Hz and operates at 60Hz (regardless of marketing m</w:t>
      </w:r>
      <w:r w:rsidR="00D64D04">
        <w:rPr>
          <w:sz w:val="18"/>
          <w:szCs w:val="18"/>
        </w:rPr>
        <w:t>aterial/product specifications)</w:t>
      </w:r>
    </w:p>
    <w:p w:rsidR="00075AA9" w:rsidRDefault="00075AA9" w:rsidP="00075AA9">
      <w:pPr>
        <w:pStyle w:val="ListParagraph"/>
        <w:numPr>
          <w:ilvl w:val="0"/>
          <w:numId w:val="7"/>
        </w:numPr>
        <w:rPr>
          <w:sz w:val="18"/>
          <w:szCs w:val="18"/>
        </w:rPr>
      </w:pPr>
      <w:r>
        <w:rPr>
          <w:sz w:val="18"/>
          <w:szCs w:val="18"/>
        </w:rPr>
        <w:t>All Three lights are not ON, y</w:t>
      </w:r>
      <w:r w:rsidRPr="00075AA9">
        <w:rPr>
          <w:sz w:val="18"/>
          <w:szCs w:val="18"/>
        </w:rPr>
        <w:t>our connections are bad. Unplu</w:t>
      </w:r>
      <w:r>
        <w:rPr>
          <w:sz w:val="18"/>
          <w:szCs w:val="18"/>
        </w:rPr>
        <w:t>g all cables and reconnect them.</w:t>
      </w:r>
    </w:p>
    <w:p w:rsidR="00075AA9" w:rsidRDefault="00075AA9" w:rsidP="00075AA9">
      <w:pPr>
        <w:pStyle w:val="ListParagraph"/>
        <w:numPr>
          <w:ilvl w:val="0"/>
          <w:numId w:val="7"/>
        </w:numPr>
        <w:rPr>
          <w:sz w:val="18"/>
          <w:szCs w:val="18"/>
        </w:rPr>
      </w:pPr>
      <w:r>
        <w:rPr>
          <w:sz w:val="18"/>
          <w:szCs w:val="18"/>
        </w:rPr>
        <w:t>Only POWER light is ON, unplug and re-plug HMDI cables from both devices and the convertor</w:t>
      </w:r>
    </w:p>
    <w:p w:rsidR="00075AA9" w:rsidRDefault="00075AA9" w:rsidP="00075AA9">
      <w:pPr>
        <w:pStyle w:val="ListParagraph"/>
        <w:numPr>
          <w:ilvl w:val="0"/>
          <w:numId w:val="7"/>
        </w:numPr>
        <w:rPr>
          <w:sz w:val="18"/>
          <w:szCs w:val="18"/>
        </w:rPr>
      </w:pPr>
      <w:r>
        <w:rPr>
          <w:sz w:val="18"/>
          <w:szCs w:val="18"/>
        </w:rPr>
        <w:t>3D light is not ON, check to make sure you have 3D contents</w:t>
      </w:r>
    </w:p>
    <w:p w:rsidR="00075AA9" w:rsidRDefault="00075AA9" w:rsidP="00075AA9">
      <w:pPr>
        <w:pStyle w:val="ListParagraph"/>
        <w:numPr>
          <w:ilvl w:val="0"/>
          <w:numId w:val="7"/>
        </w:numPr>
        <w:rPr>
          <w:sz w:val="18"/>
          <w:szCs w:val="18"/>
        </w:rPr>
      </w:pPr>
      <w:r>
        <w:rPr>
          <w:sz w:val="18"/>
          <w:szCs w:val="18"/>
        </w:rPr>
        <w:t>Emitter lights are not on, unpl</w:t>
      </w:r>
      <w:r w:rsidR="00D64D04">
        <w:rPr>
          <w:sz w:val="18"/>
          <w:szCs w:val="18"/>
        </w:rPr>
        <w:t>ug and plug 3-pin DIN connector</w:t>
      </w:r>
    </w:p>
    <w:p w:rsidR="006832E0" w:rsidRPr="006832E0" w:rsidRDefault="006832E0" w:rsidP="006832E0">
      <w:pPr>
        <w:spacing w:after="0" w:line="240" w:lineRule="auto"/>
        <w:rPr>
          <w:rFonts w:ascii="Calibri" w:hAnsi="Calibri"/>
          <w:szCs w:val="21"/>
        </w:rPr>
      </w:pPr>
    </w:p>
    <w:p w:rsidR="006832E0" w:rsidRPr="00025569" w:rsidRDefault="006832E0" w:rsidP="00025569">
      <w:pPr>
        <w:spacing w:after="0" w:line="240" w:lineRule="auto"/>
        <w:ind w:firstLine="720"/>
        <w:rPr>
          <w:rFonts w:asciiTheme="majorHAnsi" w:hAnsiTheme="majorHAnsi"/>
          <w:b/>
          <w:color w:val="FF0000"/>
          <w:sz w:val="24"/>
          <w:szCs w:val="24"/>
        </w:rPr>
      </w:pPr>
      <w:r w:rsidRPr="00025569">
        <w:rPr>
          <w:rFonts w:asciiTheme="majorHAnsi" w:hAnsiTheme="majorHAnsi"/>
          <w:b/>
          <w:color w:val="FF0000"/>
          <w:sz w:val="24"/>
          <w:szCs w:val="24"/>
        </w:rPr>
        <w:t>Supported Modes:</w:t>
      </w:r>
    </w:p>
    <w:p w:rsidR="006832E0" w:rsidRPr="006832E0" w:rsidRDefault="006832E0" w:rsidP="00025569">
      <w:pPr>
        <w:spacing w:after="0" w:line="240" w:lineRule="auto"/>
        <w:ind w:firstLine="720"/>
        <w:rPr>
          <w:rFonts w:asciiTheme="majorHAnsi" w:hAnsiTheme="majorHAnsi"/>
          <w:sz w:val="18"/>
          <w:szCs w:val="18"/>
        </w:rPr>
      </w:pPr>
      <w:r w:rsidRPr="006832E0">
        <w:rPr>
          <w:rFonts w:asciiTheme="majorHAnsi" w:hAnsiTheme="majorHAnsi"/>
          <w:sz w:val="18"/>
          <w:szCs w:val="18"/>
        </w:rPr>
        <w:t>720p60 Frame packing, Side-by-Side, Top-and-Bottom</w:t>
      </w:r>
      <w:r w:rsidRPr="006832E0">
        <w:rPr>
          <w:rFonts w:asciiTheme="majorHAnsi" w:hAnsiTheme="majorHAnsi"/>
          <w:sz w:val="18"/>
          <w:szCs w:val="18"/>
        </w:rPr>
        <w:tab/>
      </w:r>
    </w:p>
    <w:p w:rsidR="006832E0" w:rsidRPr="006832E0" w:rsidRDefault="006832E0" w:rsidP="00025569">
      <w:pPr>
        <w:spacing w:after="0" w:line="240" w:lineRule="auto"/>
        <w:ind w:firstLine="720"/>
        <w:rPr>
          <w:rFonts w:asciiTheme="majorHAnsi" w:hAnsiTheme="majorHAnsi"/>
          <w:sz w:val="18"/>
          <w:szCs w:val="18"/>
        </w:rPr>
      </w:pPr>
      <w:r w:rsidRPr="006832E0">
        <w:rPr>
          <w:rFonts w:asciiTheme="majorHAnsi" w:hAnsiTheme="majorHAnsi"/>
          <w:sz w:val="18"/>
          <w:szCs w:val="18"/>
        </w:rPr>
        <w:t>720p50 Frame packing, Side-by-Side, Top-and-Bottom</w:t>
      </w:r>
    </w:p>
    <w:p w:rsidR="006832E0" w:rsidRPr="006832E0" w:rsidRDefault="006832E0" w:rsidP="00025569">
      <w:pPr>
        <w:spacing w:after="0" w:line="240" w:lineRule="auto"/>
        <w:ind w:firstLine="720"/>
        <w:rPr>
          <w:rFonts w:asciiTheme="majorHAnsi" w:hAnsiTheme="majorHAnsi"/>
          <w:sz w:val="18"/>
          <w:szCs w:val="18"/>
        </w:rPr>
      </w:pPr>
      <w:r w:rsidRPr="006832E0">
        <w:rPr>
          <w:rFonts w:asciiTheme="majorHAnsi" w:hAnsiTheme="majorHAnsi"/>
          <w:sz w:val="18"/>
          <w:szCs w:val="18"/>
        </w:rPr>
        <w:t>720p24 Frame packing, Side-by-Side, Top-and-Bottom</w:t>
      </w:r>
    </w:p>
    <w:p w:rsidR="006832E0" w:rsidRPr="006832E0" w:rsidRDefault="006832E0" w:rsidP="00025569">
      <w:pPr>
        <w:spacing w:after="0" w:line="240" w:lineRule="auto"/>
        <w:ind w:firstLine="720"/>
        <w:rPr>
          <w:rFonts w:asciiTheme="majorHAnsi" w:hAnsiTheme="majorHAnsi"/>
          <w:sz w:val="18"/>
          <w:szCs w:val="18"/>
        </w:rPr>
      </w:pPr>
      <w:r w:rsidRPr="006832E0">
        <w:rPr>
          <w:rFonts w:asciiTheme="majorHAnsi" w:hAnsiTheme="majorHAnsi"/>
          <w:sz w:val="18"/>
          <w:szCs w:val="18"/>
        </w:rPr>
        <w:t>720p25 Frame packing, Side-by-Side, Top-and-Bottom</w:t>
      </w:r>
    </w:p>
    <w:p w:rsidR="006832E0" w:rsidRPr="006832E0" w:rsidRDefault="006832E0" w:rsidP="00025569">
      <w:pPr>
        <w:spacing w:after="0" w:line="240" w:lineRule="auto"/>
        <w:ind w:firstLine="720"/>
        <w:rPr>
          <w:rFonts w:asciiTheme="majorHAnsi" w:hAnsiTheme="majorHAnsi"/>
          <w:sz w:val="18"/>
          <w:szCs w:val="18"/>
        </w:rPr>
      </w:pPr>
      <w:r w:rsidRPr="006832E0">
        <w:rPr>
          <w:rFonts w:asciiTheme="majorHAnsi" w:hAnsiTheme="majorHAnsi"/>
          <w:sz w:val="18"/>
          <w:szCs w:val="18"/>
        </w:rPr>
        <w:lastRenderedPageBreak/>
        <w:t>720p30 Frame packing, Side-by-Side, Top-and-Bottom</w:t>
      </w:r>
    </w:p>
    <w:p w:rsidR="006832E0" w:rsidRPr="006832E0" w:rsidRDefault="006832E0" w:rsidP="006832E0">
      <w:pPr>
        <w:spacing w:after="0" w:line="240" w:lineRule="auto"/>
        <w:rPr>
          <w:rFonts w:asciiTheme="majorHAnsi" w:hAnsiTheme="majorHAnsi"/>
          <w:sz w:val="18"/>
          <w:szCs w:val="18"/>
        </w:rPr>
      </w:pPr>
    </w:p>
    <w:p w:rsidR="006832E0" w:rsidRPr="006832E0" w:rsidRDefault="006832E0" w:rsidP="00025569">
      <w:pPr>
        <w:spacing w:after="0" w:line="240" w:lineRule="auto"/>
        <w:ind w:firstLine="720"/>
        <w:rPr>
          <w:rFonts w:asciiTheme="majorHAnsi" w:hAnsiTheme="majorHAnsi"/>
          <w:sz w:val="18"/>
          <w:szCs w:val="18"/>
        </w:rPr>
      </w:pPr>
      <w:r w:rsidRPr="006832E0">
        <w:rPr>
          <w:rFonts w:asciiTheme="majorHAnsi" w:hAnsiTheme="majorHAnsi"/>
          <w:sz w:val="18"/>
          <w:szCs w:val="18"/>
        </w:rPr>
        <w:t>1080i60 Side-by-Side</w:t>
      </w:r>
    </w:p>
    <w:p w:rsidR="006832E0" w:rsidRPr="006832E0" w:rsidRDefault="006832E0" w:rsidP="00025569">
      <w:pPr>
        <w:spacing w:after="0" w:line="240" w:lineRule="auto"/>
        <w:ind w:firstLine="720"/>
        <w:rPr>
          <w:rFonts w:asciiTheme="majorHAnsi" w:hAnsiTheme="majorHAnsi"/>
          <w:sz w:val="18"/>
          <w:szCs w:val="18"/>
        </w:rPr>
      </w:pPr>
      <w:r w:rsidRPr="006832E0">
        <w:rPr>
          <w:rFonts w:asciiTheme="majorHAnsi" w:hAnsiTheme="majorHAnsi"/>
          <w:sz w:val="18"/>
          <w:szCs w:val="18"/>
        </w:rPr>
        <w:t>1080i50 Side-by-Side</w:t>
      </w:r>
    </w:p>
    <w:p w:rsidR="006832E0" w:rsidRPr="006832E0" w:rsidRDefault="006832E0" w:rsidP="006832E0">
      <w:pPr>
        <w:spacing w:after="0" w:line="240" w:lineRule="auto"/>
        <w:rPr>
          <w:rFonts w:asciiTheme="majorHAnsi" w:hAnsiTheme="majorHAnsi"/>
          <w:sz w:val="18"/>
          <w:szCs w:val="18"/>
        </w:rPr>
      </w:pPr>
    </w:p>
    <w:p w:rsidR="006832E0" w:rsidRPr="006832E0" w:rsidRDefault="006832E0" w:rsidP="00025569">
      <w:pPr>
        <w:spacing w:after="0" w:line="240" w:lineRule="auto"/>
        <w:ind w:firstLine="720"/>
        <w:rPr>
          <w:rFonts w:asciiTheme="majorHAnsi" w:hAnsiTheme="majorHAnsi"/>
          <w:sz w:val="18"/>
          <w:szCs w:val="18"/>
        </w:rPr>
      </w:pPr>
      <w:r w:rsidRPr="006832E0">
        <w:rPr>
          <w:rFonts w:asciiTheme="majorHAnsi" w:hAnsiTheme="majorHAnsi"/>
          <w:sz w:val="18"/>
          <w:szCs w:val="18"/>
        </w:rPr>
        <w:t>1080p24 Frame packing, Side-by-Side, Top-and-Bottom</w:t>
      </w:r>
    </w:p>
    <w:p w:rsidR="006832E0" w:rsidRPr="006832E0" w:rsidRDefault="006832E0" w:rsidP="00025569">
      <w:pPr>
        <w:spacing w:after="0" w:line="240" w:lineRule="auto"/>
        <w:ind w:firstLine="720"/>
        <w:rPr>
          <w:rFonts w:asciiTheme="majorHAnsi" w:hAnsiTheme="majorHAnsi"/>
          <w:sz w:val="18"/>
          <w:szCs w:val="18"/>
        </w:rPr>
      </w:pPr>
      <w:r w:rsidRPr="006832E0">
        <w:rPr>
          <w:rFonts w:asciiTheme="majorHAnsi" w:hAnsiTheme="majorHAnsi"/>
          <w:sz w:val="18"/>
          <w:szCs w:val="18"/>
        </w:rPr>
        <w:t>1080p25 Frame packing, Side-by-Side, Top-and-Bottom</w:t>
      </w:r>
    </w:p>
    <w:p w:rsidR="00EB63FD" w:rsidRDefault="006832E0" w:rsidP="007B407B">
      <w:pPr>
        <w:spacing w:after="0" w:line="240" w:lineRule="auto"/>
        <w:ind w:firstLine="720"/>
      </w:pPr>
      <w:r w:rsidRPr="006832E0">
        <w:rPr>
          <w:rFonts w:asciiTheme="majorHAnsi" w:hAnsiTheme="majorHAnsi"/>
          <w:sz w:val="18"/>
          <w:szCs w:val="18"/>
        </w:rPr>
        <w:t>1080p30 Frame packing, Side-by-Side, Top-and-Bottom</w:t>
      </w:r>
    </w:p>
    <w:sectPr w:rsidR="00EB63FD" w:rsidSect="006832E0">
      <w:headerReference w:type="default" r:id="rId14"/>
      <w:pgSz w:w="11906" w:h="16838"/>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4F82" w:rsidRDefault="002D4F82" w:rsidP="006832E0">
      <w:pPr>
        <w:spacing w:after="0" w:line="240" w:lineRule="auto"/>
      </w:pPr>
      <w:r>
        <w:separator/>
      </w:r>
    </w:p>
  </w:endnote>
  <w:endnote w:type="continuationSeparator" w:id="0">
    <w:p w:rsidR="002D4F82" w:rsidRDefault="002D4F82" w:rsidP="006832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4F82" w:rsidRDefault="002D4F82" w:rsidP="006832E0">
      <w:pPr>
        <w:spacing w:after="0" w:line="240" w:lineRule="auto"/>
      </w:pPr>
      <w:r>
        <w:separator/>
      </w:r>
    </w:p>
  </w:footnote>
  <w:footnote w:type="continuationSeparator" w:id="0">
    <w:p w:rsidR="002D4F82" w:rsidRDefault="002D4F82" w:rsidP="006832E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32E0" w:rsidRDefault="006832E0" w:rsidP="006832E0">
    <w:pPr>
      <w:pStyle w:val="Header"/>
      <w:jc w:val="center"/>
    </w:pPr>
    <w:r>
      <w:rPr>
        <w:noProof/>
        <w:lang w:val="en-US"/>
      </w:rPr>
      <w:drawing>
        <wp:inline distT="0" distB="0" distL="0" distR="0" wp14:anchorId="1A08E86B" wp14:editId="62C911FB">
          <wp:extent cx="1959048" cy="1249680"/>
          <wp:effectExtent l="0" t="0" r="3175" b="762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IP LOGO FINAL.jpg"/>
                  <pic:cNvPicPr/>
                </pic:nvPicPr>
                <pic:blipFill>
                  <a:blip r:embed="rId1">
                    <a:extLst>
                      <a:ext uri="{28A0092B-C50C-407E-A947-70E740481C1C}">
                        <a14:useLocalDpi xmlns:a14="http://schemas.microsoft.com/office/drawing/2010/main" val="0"/>
                      </a:ext>
                    </a:extLst>
                  </a:blip>
                  <a:stretch>
                    <a:fillRect/>
                  </a:stretch>
                </pic:blipFill>
                <pic:spPr>
                  <a:xfrm>
                    <a:off x="0" y="0"/>
                    <a:ext cx="1958385" cy="1249257"/>
                  </a:xfrm>
                  <a:prstGeom prst="rect">
                    <a:avLst/>
                  </a:prstGeom>
                </pic:spPr>
              </pic:pic>
            </a:graphicData>
          </a:graphic>
        </wp:inline>
      </w:drawing>
    </w:r>
  </w:p>
  <w:p w:rsidR="006832E0" w:rsidRDefault="006832E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B777C3"/>
    <w:multiLevelType w:val="hybridMultilevel"/>
    <w:tmpl w:val="D0ACFC9A"/>
    <w:lvl w:ilvl="0" w:tplc="A0CE930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2DA31396"/>
    <w:multiLevelType w:val="hybridMultilevel"/>
    <w:tmpl w:val="83B88A30"/>
    <w:lvl w:ilvl="0" w:tplc="BCE897E2">
      <w:start w:val="1"/>
      <w:numFmt w:val="decimal"/>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30962B8F"/>
    <w:multiLevelType w:val="hybridMultilevel"/>
    <w:tmpl w:val="CBC24CA2"/>
    <w:lvl w:ilvl="0" w:tplc="6800504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437D4CC7"/>
    <w:multiLevelType w:val="hybridMultilevel"/>
    <w:tmpl w:val="89F86BD6"/>
    <w:lvl w:ilvl="0" w:tplc="6DE8CF6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55212BC5"/>
    <w:multiLevelType w:val="hybridMultilevel"/>
    <w:tmpl w:val="6C28B82C"/>
    <w:lvl w:ilvl="0" w:tplc="4112B94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5CE32E6B"/>
    <w:multiLevelType w:val="hybridMultilevel"/>
    <w:tmpl w:val="D5B2BBC2"/>
    <w:lvl w:ilvl="0" w:tplc="604A50D8">
      <w:start w:val="1"/>
      <w:numFmt w:val="decimal"/>
      <w:lvlText w:val="%1-"/>
      <w:lvlJc w:val="left"/>
      <w:pPr>
        <w:ind w:left="1080" w:hanging="360"/>
      </w:pPr>
      <w:rPr>
        <w:rFonts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nsid w:val="678531D3"/>
    <w:multiLevelType w:val="hybridMultilevel"/>
    <w:tmpl w:val="C9AC5716"/>
    <w:lvl w:ilvl="0" w:tplc="D6FC1E4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6"/>
  </w:num>
  <w:num w:numId="7">
    <w:abstractNumId w:val="5"/>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63FD"/>
    <w:rsid w:val="00025569"/>
    <w:rsid w:val="00075AA9"/>
    <w:rsid w:val="000A65F9"/>
    <w:rsid w:val="00136148"/>
    <w:rsid w:val="001F7322"/>
    <w:rsid w:val="002D4F82"/>
    <w:rsid w:val="003A3D20"/>
    <w:rsid w:val="003F3402"/>
    <w:rsid w:val="0047362F"/>
    <w:rsid w:val="004B2C7F"/>
    <w:rsid w:val="004D57CA"/>
    <w:rsid w:val="006832E0"/>
    <w:rsid w:val="006D4234"/>
    <w:rsid w:val="007B407B"/>
    <w:rsid w:val="0083288E"/>
    <w:rsid w:val="008737FA"/>
    <w:rsid w:val="00884222"/>
    <w:rsid w:val="008B5B7B"/>
    <w:rsid w:val="00930E38"/>
    <w:rsid w:val="0097032B"/>
    <w:rsid w:val="00A43568"/>
    <w:rsid w:val="00A50D45"/>
    <w:rsid w:val="00CF4040"/>
    <w:rsid w:val="00D64D04"/>
    <w:rsid w:val="00EB63FD"/>
    <w:rsid w:val="00EE5BB7"/>
    <w:rsid w:val="00EF0432"/>
    <w:rsid w:val="00F660C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B63F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B63FD"/>
    <w:rPr>
      <w:rFonts w:ascii="Tahoma" w:hAnsi="Tahoma" w:cs="Tahoma"/>
      <w:sz w:val="16"/>
      <w:szCs w:val="16"/>
    </w:rPr>
  </w:style>
  <w:style w:type="paragraph" w:styleId="ListParagraph">
    <w:name w:val="List Paragraph"/>
    <w:basedOn w:val="Normal"/>
    <w:uiPriority w:val="34"/>
    <w:qFormat/>
    <w:rsid w:val="00EB63FD"/>
    <w:pPr>
      <w:ind w:left="720"/>
      <w:contextualSpacing/>
    </w:pPr>
  </w:style>
  <w:style w:type="character" w:styleId="Hyperlink">
    <w:name w:val="Hyperlink"/>
    <w:basedOn w:val="DefaultParagraphFont"/>
    <w:uiPriority w:val="99"/>
    <w:unhideWhenUsed/>
    <w:rsid w:val="0047362F"/>
    <w:rPr>
      <w:color w:val="0000FF" w:themeColor="hyperlink"/>
      <w:u w:val="single"/>
    </w:rPr>
  </w:style>
  <w:style w:type="character" w:styleId="Emphasis">
    <w:name w:val="Emphasis"/>
    <w:basedOn w:val="DefaultParagraphFont"/>
    <w:uiPriority w:val="20"/>
    <w:qFormat/>
    <w:rsid w:val="0047362F"/>
    <w:rPr>
      <w:i/>
      <w:iCs/>
    </w:rPr>
  </w:style>
  <w:style w:type="paragraph" w:styleId="Header">
    <w:name w:val="header"/>
    <w:basedOn w:val="Normal"/>
    <w:link w:val="HeaderChar"/>
    <w:uiPriority w:val="99"/>
    <w:unhideWhenUsed/>
    <w:rsid w:val="006832E0"/>
    <w:pPr>
      <w:tabs>
        <w:tab w:val="center" w:pos="4513"/>
        <w:tab w:val="right" w:pos="9026"/>
      </w:tabs>
      <w:spacing w:after="0" w:line="240" w:lineRule="auto"/>
    </w:pPr>
  </w:style>
  <w:style w:type="character" w:customStyle="1" w:styleId="HeaderChar">
    <w:name w:val="Header Char"/>
    <w:basedOn w:val="DefaultParagraphFont"/>
    <w:link w:val="Header"/>
    <w:uiPriority w:val="99"/>
    <w:rsid w:val="006832E0"/>
  </w:style>
  <w:style w:type="paragraph" w:styleId="Footer">
    <w:name w:val="footer"/>
    <w:basedOn w:val="Normal"/>
    <w:link w:val="FooterChar"/>
    <w:uiPriority w:val="99"/>
    <w:unhideWhenUsed/>
    <w:rsid w:val="006832E0"/>
    <w:pPr>
      <w:tabs>
        <w:tab w:val="center" w:pos="4513"/>
        <w:tab w:val="right" w:pos="9026"/>
      </w:tabs>
      <w:spacing w:after="0" w:line="240" w:lineRule="auto"/>
    </w:pPr>
  </w:style>
  <w:style w:type="character" w:customStyle="1" w:styleId="FooterChar">
    <w:name w:val="Footer Char"/>
    <w:basedOn w:val="DefaultParagraphFont"/>
    <w:link w:val="Footer"/>
    <w:uiPriority w:val="99"/>
    <w:rsid w:val="006832E0"/>
  </w:style>
  <w:style w:type="paragraph" w:styleId="PlainText">
    <w:name w:val="Plain Text"/>
    <w:basedOn w:val="Normal"/>
    <w:link w:val="PlainTextChar"/>
    <w:uiPriority w:val="99"/>
    <w:unhideWhenUsed/>
    <w:rsid w:val="006832E0"/>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6832E0"/>
    <w:rPr>
      <w:rFonts w:ascii="Calibri" w:hAnsi="Calibri"/>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B63F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B63FD"/>
    <w:rPr>
      <w:rFonts w:ascii="Tahoma" w:hAnsi="Tahoma" w:cs="Tahoma"/>
      <w:sz w:val="16"/>
      <w:szCs w:val="16"/>
    </w:rPr>
  </w:style>
  <w:style w:type="paragraph" w:styleId="ListParagraph">
    <w:name w:val="List Paragraph"/>
    <w:basedOn w:val="Normal"/>
    <w:uiPriority w:val="34"/>
    <w:qFormat/>
    <w:rsid w:val="00EB63FD"/>
    <w:pPr>
      <w:ind w:left="720"/>
      <w:contextualSpacing/>
    </w:pPr>
  </w:style>
  <w:style w:type="character" w:styleId="Hyperlink">
    <w:name w:val="Hyperlink"/>
    <w:basedOn w:val="DefaultParagraphFont"/>
    <w:uiPriority w:val="99"/>
    <w:unhideWhenUsed/>
    <w:rsid w:val="0047362F"/>
    <w:rPr>
      <w:color w:val="0000FF" w:themeColor="hyperlink"/>
      <w:u w:val="single"/>
    </w:rPr>
  </w:style>
  <w:style w:type="character" w:styleId="Emphasis">
    <w:name w:val="Emphasis"/>
    <w:basedOn w:val="DefaultParagraphFont"/>
    <w:uiPriority w:val="20"/>
    <w:qFormat/>
    <w:rsid w:val="0047362F"/>
    <w:rPr>
      <w:i/>
      <w:iCs/>
    </w:rPr>
  </w:style>
  <w:style w:type="paragraph" w:styleId="Header">
    <w:name w:val="header"/>
    <w:basedOn w:val="Normal"/>
    <w:link w:val="HeaderChar"/>
    <w:uiPriority w:val="99"/>
    <w:unhideWhenUsed/>
    <w:rsid w:val="006832E0"/>
    <w:pPr>
      <w:tabs>
        <w:tab w:val="center" w:pos="4513"/>
        <w:tab w:val="right" w:pos="9026"/>
      </w:tabs>
      <w:spacing w:after="0" w:line="240" w:lineRule="auto"/>
    </w:pPr>
  </w:style>
  <w:style w:type="character" w:customStyle="1" w:styleId="HeaderChar">
    <w:name w:val="Header Char"/>
    <w:basedOn w:val="DefaultParagraphFont"/>
    <w:link w:val="Header"/>
    <w:uiPriority w:val="99"/>
    <w:rsid w:val="006832E0"/>
  </w:style>
  <w:style w:type="paragraph" w:styleId="Footer">
    <w:name w:val="footer"/>
    <w:basedOn w:val="Normal"/>
    <w:link w:val="FooterChar"/>
    <w:uiPriority w:val="99"/>
    <w:unhideWhenUsed/>
    <w:rsid w:val="006832E0"/>
    <w:pPr>
      <w:tabs>
        <w:tab w:val="center" w:pos="4513"/>
        <w:tab w:val="right" w:pos="9026"/>
      </w:tabs>
      <w:spacing w:after="0" w:line="240" w:lineRule="auto"/>
    </w:pPr>
  </w:style>
  <w:style w:type="character" w:customStyle="1" w:styleId="FooterChar">
    <w:name w:val="Footer Char"/>
    <w:basedOn w:val="DefaultParagraphFont"/>
    <w:link w:val="Footer"/>
    <w:uiPriority w:val="99"/>
    <w:rsid w:val="006832E0"/>
  </w:style>
  <w:style w:type="paragraph" w:styleId="PlainText">
    <w:name w:val="Plain Text"/>
    <w:basedOn w:val="Normal"/>
    <w:link w:val="PlainTextChar"/>
    <w:uiPriority w:val="99"/>
    <w:unhideWhenUsed/>
    <w:rsid w:val="006832E0"/>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6832E0"/>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7581023">
      <w:bodyDiv w:val="1"/>
      <w:marLeft w:val="0"/>
      <w:marRight w:val="0"/>
      <w:marTop w:val="0"/>
      <w:marBottom w:val="0"/>
      <w:divBdr>
        <w:top w:val="none" w:sz="0" w:space="0" w:color="auto"/>
        <w:left w:val="none" w:sz="0" w:space="0" w:color="auto"/>
        <w:bottom w:val="none" w:sz="0" w:space="0" w:color="auto"/>
        <w:right w:val="none" w:sz="0" w:space="0" w:color="auto"/>
      </w:divBdr>
    </w:div>
    <w:div w:id="1560169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3D-VIP.com" TargetMode="External"/><Relationship Id="rId13" Type="http://schemas.openxmlformats.org/officeDocument/2006/relationships/image" Target="media/image4.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3.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jp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www.3D-VIP.com"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5.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4</Pages>
  <Words>881</Words>
  <Characters>5024</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Building Automation Systems</Company>
  <LinksUpToDate>false</LinksUpToDate>
  <CharactersWithSpaces>5894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Juliet Frances Catona</dc:creator>
  <cp:lastModifiedBy>3D-VIP</cp:lastModifiedBy>
  <cp:revision>4</cp:revision>
  <dcterms:created xsi:type="dcterms:W3CDTF">2011-04-07T22:01:00Z</dcterms:created>
  <dcterms:modified xsi:type="dcterms:W3CDTF">2011-06-21T20:03:00Z</dcterms:modified>
</cp:coreProperties>
</file>